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4C8AF" w14:textId="77777777" w:rsidR="00EF34E9" w:rsidRPr="004C7991" w:rsidRDefault="006646DC" w:rsidP="00EF34E9">
      <w:pPr>
        <w:pStyle w:val="a8"/>
        <w:widowControl/>
        <w:spacing w:after="300" w:line="450" w:lineRule="atLeast"/>
        <w:jc w:val="center"/>
        <w:rPr>
          <w:rFonts w:ascii="黑体" w:eastAsia="黑体" w:hAnsi="黑体" w:cs="宋体"/>
          <w:b/>
          <w:sz w:val="32"/>
          <w:szCs w:val="32"/>
        </w:rPr>
      </w:pPr>
      <w:r w:rsidRPr="004C7991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64CC2" wp14:editId="273B925C">
                <wp:simplePos x="0" y="0"/>
                <wp:positionH relativeFrom="column">
                  <wp:posOffset>0</wp:posOffset>
                </wp:positionH>
                <wp:positionV relativeFrom="paragraph">
                  <wp:posOffset>411480</wp:posOffset>
                </wp:positionV>
                <wp:extent cx="6477000" cy="30480"/>
                <wp:effectExtent l="35560" t="36195" r="31115" b="2857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3048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363260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2.4pt" to="510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" strokeweight="4.5pt">
                <v:stroke linestyle="thinThick"/>
              </v:line>
            </w:pict>
          </mc:Fallback>
        </mc:AlternateContent>
      </w:r>
      <w:r w:rsidR="00075FA9" w:rsidRPr="004C7991">
        <w:rPr>
          <w:rFonts w:ascii="黑体" w:eastAsia="黑体" w:hAnsi="黑体" w:cs="宋体"/>
          <w:b/>
          <w:sz w:val="32"/>
          <w:szCs w:val="32"/>
        </w:rPr>
        <w:t>2021</w:t>
      </w:r>
      <w:r w:rsidR="00075FA9" w:rsidRPr="004C7991">
        <w:rPr>
          <w:rFonts w:ascii="黑体" w:eastAsia="黑体" w:hAnsi="黑体" w:cs="宋体" w:hint="eastAsia"/>
          <w:b/>
          <w:sz w:val="32"/>
          <w:szCs w:val="32"/>
        </w:rPr>
        <w:t>年第十八</w:t>
      </w:r>
      <w:r w:rsidR="00EF34E9" w:rsidRPr="004C7991">
        <w:rPr>
          <w:rFonts w:ascii="黑体" w:eastAsia="黑体" w:hAnsi="黑体" w:cs="宋体" w:hint="eastAsia"/>
          <w:b/>
          <w:sz w:val="32"/>
          <w:szCs w:val="32"/>
        </w:rPr>
        <w:t>届五一数学建模竞赛题目</w:t>
      </w:r>
    </w:p>
    <w:p w14:paraId="4223AE4D" w14:textId="6CC1F35F" w:rsidR="00D91B2C" w:rsidRPr="004C7991" w:rsidRDefault="00DE66E5" w:rsidP="00D91B2C">
      <w:pPr>
        <w:jc w:val="center"/>
        <w:rPr>
          <w:rFonts w:ascii="黑体" w:eastAsia="黑体" w:hAnsi="黑体"/>
          <w:b/>
          <w:sz w:val="30"/>
          <w:szCs w:val="30"/>
        </w:rPr>
      </w:pPr>
      <w:r w:rsidRPr="004C7991">
        <w:rPr>
          <w:rFonts w:ascii="黑体" w:eastAsia="黑体" w:hAnsi="黑体"/>
          <w:b/>
          <w:sz w:val="30"/>
          <w:szCs w:val="30"/>
        </w:rPr>
        <w:t>C</w:t>
      </w:r>
      <w:r w:rsidR="00EF34E9" w:rsidRPr="004C7991">
        <w:rPr>
          <w:rFonts w:ascii="黑体" w:eastAsia="黑体" w:hAnsi="黑体"/>
          <w:b/>
          <w:sz w:val="30"/>
          <w:szCs w:val="30"/>
        </w:rPr>
        <w:t>题</w:t>
      </w:r>
      <w:r w:rsidR="001E3788" w:rsidRPr="004C7991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Pr="004C7991">
        <w:rPr>
          <w:rFonts w:ascii="黑体" w:eastAsia="黑体" w:hAnsi="黑体" w:hint="eastAsia"/>
          <w:b/>
          <w:sz w:val="30"/>
          <w:szCs w:val="30"/>
        </w:rPr>
        <w:t>数据驱动的异常</w:t>
      </w:r>
      <w:r w:rsidR="00A81A7C" w:rsidRPr="004C7991">
        <w:rPr>
          <w:rFonts w:ascii="黑体" w:eastAsia="黑体" w:hAnsi="黑体" w:hint="eastAsia"/>
          <w:b/>
          <w:sz w:val="30"/>
          <w:szCs w:val="30"/>
        </w:rPr>
        <w:t>检测</w:t>
      </w:r>
      <w:r w:rsidRPr="004C7991">
        <w:rPr>
          <w:rFonts w:ascii="黑体" w:eastAsia="黑体" w:hAnsi="黑体" w:hint="eastAsia"/>
          <w:b/>
          <w:sz w:val="30"/>
          <w:szCs w:val="30"/>
        </w:rPr>
        <w:t>与预警问题</w:t>
      </w:r>
    </w:p>
    <w:p w14:paraId="0A3A7C68" w14:textId="20419042" w:rsidR="00372DCC" w:rsidRPr="004C7991" w:rsidRDefault="00DE66E5" w:rsidP="001E3788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4C7991">
        <w:rPr>
          <w:rFonts w:ascii="Times New Roman" w:eastAsia="宋体" w:hAnsi="宋体" w:cs="Times New Roman" w:hint="eastAsia"/>
          <w:sz w:val="24"/>
          <w:szCs w:val="24"/>
        </w:rPr>
        <w:t>推动生产企业高质量发展，最根本</w:t>
      </w:r>
      <w:r w:rsidR="002673C2" w:rsidRPr="004C7991">
        <w:rPr>
          <w:rFonts w:ascii="Times New Roman" w:eastAsia="宋体" w:hAnsi="宋体" w:cs="Times New Roman" w:hint="eastAsia"/>
          <w:sz w:val="24"/>
          <w:szCs w:val="24"/>
        </w:rPr>
        <w:t>的底线是保证安全、防范风险，而生产过程中产生的数据能够实时反映</w:t>
      </w:r>
      <w:r w:rsidRPr="004C7991">
        <w:rPr>
          <w:rFonts w:ascii="Times New Roman" w:eastAsia="宋体" w:hAnsi="宋体" w:cs="Times New Roman" w:hint="eastAsia"/>
          <w:sz w:val="24"/>
          <w:szCs w:val="24"/>
        </w:rPr>
        <w:t>潜在的风险。附件</w:t>
      </w:r>
      <w:r w:rsidRPr="004C7991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4C7991">
        <w:rPr>
          <w:rFonts w:ascii="Times New Roman" w:eastAsia="宋体" w:hAnsi="宋体" w:cs="Times New Roman" w:hint="eastAsia"/>
          <w:sz w:val="24"/>
          <w:szCs w:val="24"/>
        </w:rPr>
        <w:t>为某生产企业某日</w:t>
      </w:r>
      <w:r w:rsidRPr="004C7991">
        <w:rPr>
          <w:rFonts w:ascii="Times New Roman" w:eastAsia="宋体" w:hAnsi="宋体" w:cs="Times New Roman" w:hint="eastAsia"/>
          <w:sz w:val="24"/>
          <w:szCs w:val="24"/>
        </w:rPr>
        <w:t>00:00:00-22:59:59</w:t>
      </w:r>
      <w:r w:rsidRPr="004C7991">
        <w:rPr>
          <w:rFonts w:ascii="Times New Roman" w:eastAsia="宋体" w:hAnsi="宋体" w:cs="Times New Roman" w:hint="eastAsia"/>
          <w:sz w:val="24"/>
          <w:szCs w:val="24"/>
        </w:rPr>
        <w:t>由生产区域的仪器设备记录的时间序列数据（已经进行数据脱敏），本题未给出数据的具体名称，这些数据可能是温度、浓度、压力等与安全密切相关的数据。</w:t>
      </w:r>
    </w:p>
    <w:p w14:paraId="576E3D3E" w14:textId="170B885F" w:rsidR="00A6547C" w:rsidRPr="004C7991" w:rsidRDefault="00A6547C" w:rsidP="00A6547C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proofErr w:type="gramStart"/>
      <w:r w:rsidRPr="004C7991">
        <w:rPr>
          <w:rFonts w:ascii="Times New Roman" w:eastAsia="宋体" w:hAnsi="宋体" w:cs="Times New Roman" w:hint="eastAsia"/>
          <w:sz w:val="24"/>
          <w:szCs w:val="24"/>
        </w:rPr>
        <w:t>请依据</w:t>
      </w:r>
      <w:proofErr w:type="gramEnd"/>
      <w:r w:rsidRPr="004C7991">
        <w:rPr>
          <w:rFonts w:ascii="Times New Roman" w:eastAsia="宋体" w:hAnsi="宋体" w:cs="Times New Roman" w:hint="eastAsia"/>
          <w:sz w:val="24"/>
          <w:szCs w:val="24"/>
        </w:rPr>
        <w:t>附件</w:t>
      </w:r>
      <w:r w:rsidR="00BD4E85" w:rsidRPr="004C7991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4C7991">
        <w:rPr>
          <w:rFonts w:ascii="Times New Roman" w:eastAsia="宋体" w:hAnsi="宋体" w:cs="Times New Roman" w:hint="eastAsia"/>
          <w:sz w:val="24"/>
          <w:szCs w:val="24"/>
        </w:rPr>
        <w:t>数据，建立数学模型，完成以下问题：</w:t>
      </w:r>
    </w:p>
    <w:p w14:paraId="556E504C" w14:textId="52A4B20C" w:rsidR="00D11A69" w:rsidRPr="004C7991" w:rsidRDefault="002673C2" w:rsidP="002673C2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1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附件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1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所给出的数据都</w:t>
      </w:r>
      <w:r w:rsidR="00AF6DE0" w:rsidRPr="004C7991">
        <w:rPr>
          <w:rFonts w:ascii="Times New Roman" w:eastAsia="宋体" w:hAnsi="宋体" w:cs="Times New Roman" w:hint="eastAsia"/>
          <w:sz w:val="24"/>
          <w:szCs w:val="24"/>
        </w:rPr>
        <w:t>可能存在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波动，</w:t>
      </w:r>
      <w:r w:rsidR="00AF6DE0" w:rsidRPr="004C7991">
        <w:rPr>
          <w:rFonts w:ascii="Times New Roman" w:eastAsia="宋体" w:hAnsi="宋体" w:cs="Times New Roman" w:hint="eastAsia"/>
          <w:sz w:val="24"/>
          <w:szCs w:val="24"/>
        </w:rPr>
        <w:t>且所有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波动都在安全值范围内。有些波动可能是正常性波动，例如随着外界温度或者产量变化的波动，或者可能是传感器误报</w:t>
      </w:r>
      <w:r w:rsidR="00BD4E85" w:rsidRPr="004C7991">
        <w:rPr>
          <w:rFonts w:ascii="Times New Roman" w:eastAsia="宋体" w:hAnsi="宋体" w:cs="Times New Roman" w:hint="eastAsia"/>
          <w:sz w:val="24"/>
          <w:szCs w:val="24"/>
        </w:rPr>
        <w:t>，这些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波动具有规律性、独立性、偶发性等特点，并不能产生安全风险，我们视为非风险性异常，不需要人为干预；有些波动具有持续性、联动性等特点，这些</w:t>
      </w:r>
      <w:r w:rsidR="00BD4E85" w:rsidRPr="004C7991">
        <w:rPr>
          <w:rFonts w:ascii="Times New Roman" w:eastAsia="宋体" w:hAnsi="宋体" w:cs="Times New Roman" w:hint="eastAsia"/>
          <w:sz w:val="24"/>
          <w:szCs w:val="24"/>
        </w:rPr>
        <w:t>异常性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波动的出现是生产过程中的不稳定因素造成的，预示着可能存在安全隐患，</w:t>
      </w:r>
      <w:r w:rsidR="00F3319D" w:rsidRPr="004C7991">
        <w:rPr>
          <w:rFonts w:ascii="Times New Roman" w:eastAsia="宋体" w:hAnsi="宋体" w:cs="Times New Roman" w:hint="eastAsia"/>
          <w:sz w:val="24"/>
          <w:szCs w:val="24"/>
        </w:rPr>
        <w:t>我们视为风险性异常，</w:t>
      </w:r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需要人为干预、分析和评定风险等级。</w:t>
      </w:r>
      <w:proofErr w:type="gramStart"/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数学模型，给出</w:t>
      </w:r>
      <w:proofErr w:type="gramStart"/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判定非</w:t>
      </w:r>
      <w:proofErr w:type="gramEnd"/>
      <w:r w:rsidR="00DE66E5" w:rsidRPr="004C7991">
        <w:rPr>
          <w:rFonts w:ascii="Times New Roman" w:eastAsia="宋体" w:hAnsi="宋体" w:cs="Times New Roman" w:hint="eastAsia"/>
          <w:sz w:val="24"/>
          <w:szCs w:val="24"/>
        </w:rPr>
        <w:t>风险性异常数据和风险性异常数据的方法。</w:t>
      </w:r>
    </w:p>
    <w:p w14:paraId="573099B7" w14:textId="77777777" w:rsidR="00E83777" w:rsidRDefault="00E83777" w:rsidP="002673C2">
      <w:pPr>
        <w:spacing w:line="360" w:lineRule="auto"/>
        <w:ind w:firstLineChars="200" w:firstLine="482"/>
        <w:rPr>
          <w:rFonts w:ascii="Times New Roman" w:eastAsia="宋体" w:hAnsi="宋体" w:cs="Times New Roman" w:hint="eastAsia"/>
          <w:b/>
          <w:sz w:val="24"/>
          <w:szCs w:val="24"/>
        </w:rPr>
      </w:pPr>
    </w:p>
    <w:p w14:paraId="4028D6F6" w14:textId="5A1BCB31" w:rsidR="00D11A69" w:rsidRPr="004C7991" w:rsidRDefault="002673C2" w:rsidP="002673C2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2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结合问题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1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的结果，建立数学模型，给出风险性异常数据异常程度的量化评价方法，要求使用百分制（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0-100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分）对每个时刻数据异常程度进行评价（分值越高表示异常程度越高）</w:t>
      </w:r>
      <w:r w:rsidR="00A81A7C" w:rsidRPr="004C7991">
        <w:rPr>
          <w:rFonts w:ascii="Times New Roman" w:eastAsia="宋体" w:hAnsi="宋体" w:cs="Times New Roman" w:hint="eastAsia"/>
          <w:sz w:val="24"/>
          <w:szCs w:val="24"/>
        </w:rPr>
        <w:t>。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应用所建立的模型和附件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1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的数据，找到数据中异常分值最高</w:t>
      </w:r>
      <w:r w:rsidR="008971C7" w:rsidRPr="004C7991">
        <w:rPr>
          <w:rFonts w:ascii="Times New Roman" w:eastAsia="宋体" w:hAnsi="宋体" w:cs="Times New Roman" w:hint="eastAsia"/>
          <w:sz w:val="24"/>
          <w:szCs w:val="24"/>
        </w:rPr>
        <w:t>的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5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个时刻及这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5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个时刻对应的异常传感器编号（每个时刻只填写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5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个异常程度最高的传感器编号，异常传感器不足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5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个则无需填满；如果得分为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，可以不用填写异常传感器编号），</w:t>
      </w:r>
      <w:r w:rsidR="00A81A7C" w:rsidRPr="004C7991">
        <w:rPr>
          <w:rFonts w:ascii="Times New Roman" w:eastAsia="宋体" w:hAnsi="宋体" w:cs="Times New Roman" w:hint="eastAsia"/>
          <w:sz w:val="24"/>
          <w:szCs w:val="24"/>
        </w:rPr>
        <w:t>并</w:t>
      </w:r>
      <w:r w:rsidR="00171935" w:rsidRPr="004C7991">
        <w:rPr>
          <w:rFonts w:ascii="Times New Roman" w:eastAsia="宋体" w:hAnsi="宋体" w:cs="Times New Roman" w:hint="eastAsia"/>
          <w:sz w:val="24"/>
          <w:szCs w:val="24"/>
        </w:rPr>
        <w:t>给出数学模型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对所</w:t>
      </w:r>
      <w:r w:rsidR="00171935" w:rsidRPr="004C7991">
        <w:rPr>
          <w:rFonts w:ascii="Times New Roman" w:eastAsia="宋体" w:hAnsi="宋体" w:cs="Times New Roman" w:hint="eastAsia"/>
          <w:sz w:val="24"/>
          <w:szCs w:val="24"/>
        </w:rPr>
        <w:t>得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结果进行评价。</w:t>
      </w:r>
    </w:p>
    <w:p w14:paraId="332D947E" w14:textId="37BF22E4" w:rsidR="00D11A69" w:rsidRPr="004C7991" w:rsidRDefault="00D11A69" w:rsidP="00D11A69">
      <w:pPr>
        <w:pStyle w:val="a9"/>
        <w:adjustRightInd w:val="0"/>
        <w:spacing w:beforeLines="50" w:before="156" w:line="360" w:lineRule="auto"/>
        <w:ind w:left="420" w:firstLineChars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表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="00090D75"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问题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90D75"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的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结果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263"/>
        <w:gridCol w:w="1263"/>
        <w:gridCol w:w="1263"/>
        <w:gridCol w:w="1263"/>
        <w:gridCol w:w="1264"/>
      </w:tblGrid>
      <w:tr w:rsidR="00D11A69" w:rsidRPr="004C7991" w14:paraId="23BDCC35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76A663A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684A4BF2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第一高分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5505F0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第二高分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775965E7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第三高分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3BA7462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第四高分</w:t>
            </w: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1B3A3988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第五高分</w:t>
            </w:r>
          </w:p>
        </w:tc>
      </w:tr>
      <w:tr w:rsidR="00D11A69" w:rsidRPr="004C7991" w14:paraId="13B46B90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434FD0C4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异常程度得分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6808BBED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321E734D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553A22A5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324FED55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3F50A41B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72C5647A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0B8F3F4B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异常时刻编号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117BDAC5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578465B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D3F3FDA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4E81594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534AAC6B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09786266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19AC93D5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CB0216F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5BFF44A3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6AF90C9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6F64BB7E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0679CB4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455F95F0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6A63A357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B7E3AF8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4A8E0F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5DCAFEEE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4FA2C7D4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32D8E1EA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3A007787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7F08006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7104AF62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5BC92A87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4F71547C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49C2F1E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56C761D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455D5356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3EF63F6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7EAFF3B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5D4E1F5F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19166E6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C965F08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7FC861D0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200CA56A" w14:textId="77777777" w:rsidTr="008258BD">
        <w:trPr>
          <w:jc w:val="center"/>
        </w:trPr>
        <w:tc>
          <w:tcPr>
            <w:tcW w:w="1980" w:type="dxa"/>
            <w:tcMar>
              <w:left w:w="0" w:type="dxa"/>
              <w:right w:w="0" w:type="dxa"/>
            </w:tcMar>
          </w:tcPr>
          <w:p w14:paraId="2852DDF0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0E1915E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736A3753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4CD96762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3" w:type="dxa"/>
            <w:tcMar>
              <w:left w:w="0" w:type="dxa"/>
              <w:right w:w="0" w:type="dxa"/>
            </w:tcMar>
          </w:tcPr>
          <w:p w14:paraId="4B5FFABC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4" w:type="dxa"/>
            <w:tcMar>
              <w:left w:w="0" w:type="dxa"/>
              <w:right w:w="0" w:type="dxa"/>
            </w:tcMar>
          </w:tcPr>
          <w:p w14:paraId="3C22D9DC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B4F6EB7" w14:textId="77777777" w:rsidR="00475430" w:rsidRPr="004C7991" w:rsidRDefault="00475430" w:rsidP="00D11A69">
      <w:pPr>
        <w:spacing w:line="400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182291" w14:textId="11D7B1A1" w:rsidR="00D11A69" w:rsidRPr="004C7991" w:rsidRDefault="002673C2" w:rsidP="002673C2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3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为了提前发现</w:t>
      </w:r>
      <w:r w:rsidR="00A81A7C" w:rsidRPr="004C7991">
        <w:rPr>
          <w:rFonts w:ascii="Times New Roman" w:eastAsia="宋体" w:hAnsi="宋体" w:cs="Times New Roman" w:hint="eastAsia"/>
          <w:sz w:val="24"/>
          <w:szCs w:val="24"/>
        </w:rPr>
        <w:t>未来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生产过程中可能存在的风险隐患，</w:t>
      </w:r>
      <w:proofErr w:type="gramStart"/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A81A7C" w:rsidRPr="004C7991">
        <w:rPr>
          <w:rFonts w:ascii="Times New Roman" w:eastAsia="宋体" w:hAnsi="宋体" w:cs="Times New Roman" w:hint="eastAsia"/>
          <w:sz w:val="24"/>
          <w:szCs w:val="24"/>
        </w:rPr>
        <w:t>风险性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异常预警模型，预测当日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23:00:00-23:59:59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可能产生的风险性异常</w:t>
      </w:r>
      <w:r w:rsidR="00FE265C" w:rsidRPr="004C7991">
        <w:rPr>
          <w:rFonts w:ascii="Times New Roman" w:eastAsia="宋体" w:hAnsi="宋体" w:cs="Times New Roman" w:hint="eastAsia"/>
          <w:sz w:val="24"/>
          <w:szCs w:val="24"/>
        </w:rPr>
        <w:t>。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结合问题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2</w:t>
      </w:r>
      <w:r w:rsidR="00FE265C" w:rsidRPr="004C7991">
        <w:rPr>
          <w:rFonts w:ascii="Times New Roman" w:eastAsia="宋体" w:hAnsi="宋体" w:cs="Times New Roman" w:hint="eastAsia"/>
          <w:sz w:val="24"/>
          <w:szCs w:val="24"/>
        </w:rPr>
        <w:t>中给出的风险性异常程度量化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评价方法，指出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23:00:00-23:59:59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中四个时间段（见表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2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）</w:t>
      </w:r>
      <w:r w:rsidR="00FE265C" w:rsidRPr="004C7991">
        <w:rPr>
          <w:rFonts w:ascii="Times New Roman" w:eastAsia="宋体" w:hAnsi="宋体" w:cs="Times New Roman" w:hint="eastAsia"/>
          <w:sz w:val="24"/>
          <w:szCs w:val="24"/>
        </w:rPr>
        <w:t>，每个时间段</w:t>
      </w:r>
      <w:r w:rsidR="009E2AF3" w:rsidRPr="004C7991">
        <w:rPr>
          <w:rFonts w:ascii="Times New Roman" w:eastAsia="宋体" w:hAnsi="宋体" w:cs="Times New Roman" w:hint="eastAsia"/>
          <w:sz w:val="24"/>
          <w:szCs w:val="24"/>
        </w:rPr>
        <w:t>内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的最高异常分值及对应的异常传感器编号（只填写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5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个异常程度最高的传感器编号，异常传感器不足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5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个则无需填满；如果得分为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，可以不用填写异常传感器编号）。</w:t>
      </w:r>
    </w:p>
    <w:p w14:paraId="4D4B585F" w14:textId="47966103" w:rsidR="00D11A69" w:rsidRPr="004C7991" w:rsidRDefault="00D11A69" w:rsidP="00D11A69">
      <w:pPr>
        <w:pStyle w:val="a9"/>
        <w:adjustRightInd w:val="0"/>
        <w:spacing w:beforeLines="50" w:before="156" w:line="360" w:lineRule="auto"/>
        <w:ind w:left="420" w:firstLineChars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表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r w:rsidR="00090D75"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问题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90D75"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的</w:t>
      </w:r>
      <w:r w:rsidRPr="004C7991">
        <w:rPr>
          <w:rFonts w:ascii="Times New Roman" w:hAnsi="Times New Roman" w:cs="Times New Roman"/>
          <w:color w:val="000000" w:themeColor="text1"/>
          <w:sz w:val="24"/>
          <w:szCs w:val="24"/>
        </w:rPr>
        <w:t>结果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56"/>
        <w:gridCol w:w="2003"/>
        <w:gridCol w:w="2003"/>
        <w:gridCol w:w="2003"/>
        <w:gridCol w:w="2003"/>
      </w:tblGrid>
      <w:tr w:rsidR="00D11A69" w:rsidRPr="004C7991" w14:paraId="2D1F641A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5E8A2427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499DEBB" w14:textId="6E73F703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23:00:00-23:1</w:t>
            </w:r>
            <w:r w:rsidR="00D72428"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D72428"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4E02A1B8" w14:textId="0DAE4269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23:15:00-23:</w:t>
            </w:r>
            <w:r w:rsidR="00D72428"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D72428"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5602FE5D" w14:textId="4FA148E2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23:30:00-23:</w:t>
            </w:r>
            <w:r w:rsidR="00D72428"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D72428"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4BE50C8D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23:45:00-23:59:59</w:t>
            </w:r>
          </w:p>
        </w:tc>
      </w:tr>
      <w:tr w:rsidR="00D11A69" w:rsidRPr="004C7991" w14:paraId="2E0D03A1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  <w:vAlign w:val="center"/>
          </w:tcPr>
          <w:p w14:paraId="284FFBFC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异常最高分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1F82B16A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3DCF23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E4434F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19B0C89E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138F2F18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</w:tcPr>
          <w:p w14:paraId="4451141A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57CF06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551F79C8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338FC9E5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2E4120AC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6520D6EB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</w:tcPr>
          <w:p w14:paraId="770E5F9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D753230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141346AA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428A988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5A0AA320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6589885E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</w:tcPr>
          <w:p w14:paraId="37E1DC7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6ED3E565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521452EB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0BDEBB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4107DBD6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2C2C2D38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</w:tcPr>
          <w:p w14:paraId="68416001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2F0CE8BF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1D49ADD2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2E9E213D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036DF3BC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4C7991" w14:paraId="7E0712CB" w14:textId="77777777" w:rsidTr="008258BD">
        <w:trPr>
          <w:jc w:val="center"/>
        </w:trPr>
        <w:tc>
          <w:tcPr>
            <w:tcW w:w="1956" w:type="dxa"/>
            <w:tcMar>
              <w:left w:w="0" w:type="dxa"/>
              <w:right w:w="0" w:type="dxa"/>
            </w:tcMar>
          </w:tcPr>
          <w:p w14:paraId="35CF807B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79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异常传感器编号</w:t>
            </w: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480BEEE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0A299EE9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79C1FA3A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3" w:type="dxa"/>
            <w:tcMar>
              <w:left w:w="0" w:type="dxa"/>
              <w:right w:w="0" w:type="dxa"/>
            </w:tcMar>
            <w:vAlign w:val="center"/>
          </w:tcPr>
          <w:p w14:paraId="21A97C02" w14:textId="77777777" w:rsidR="00D11A69" w:rsidRPr="004C7991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38A714D" w14:textId="77777777" w:rsidR="00D11A69" w:rsidRPr="004C7991" w:rsidRDefault="00D11A69" w:rsidP="00D11A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CA8CC0" w14:textId="599043A0" w:rsidR="00D91B2C" w:rsidRPr="004C7991" w:rsidRDefault="002673C2" w:rsidP="002673C2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4</w:t>
      </w:r>
      <w:r w:rsidRPr="004C7991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根据问题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2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和问题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3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中的结果，建立数学模型对该生产企业整个生产系统的安全性进行评价</w:t>
      </w:r>
      <w:r w:rsidR="007533D4" w:rsidRPr="004C7991">
        <w:rPr>
          <w:rFonts w:ascii="Times New Roman" w:eastAsia="宋体" w:hAnsi="宋体" w:cs="Times New Roman" w:hint="eastAsia"/>
          <w:sz w:val="24"/>
          <w:szCs w:val="24"/>
        </w:rPr>
        <w:t>，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请</w:t>
      </w:r>
      <w:r w:rsidR="009E2AF3" w:rsidRPr="004C7991">
        <w:rPr>
          <w:rFonts w:ascii="Times New Roman" w:eastAsia="宋体" w:hAnsi="宋体" w:cs="Times New Roman" w:hint="eastAsia"/>
          <w:sz w:val="24"/>
          <w:szCs w:val="24"/>
        </w:rPr>
        <w:t>在</w:t>
      </w:r>
      <w:r w:rsidR="009E2AF3" w:rsidRPr="004C7991">
        <w:rPr>
          <w:rFonts w:ascii="Times New Roman" w:eastAsia="宋体" w:hAnsi="宋体" w:cs="Times New Roman" w:hint="eastAsia"/>
          <w:sz w:val="24"/>
          <w:szCs w:val="24"/>
        </w:rPr>
        <w:t>00:00:00-23:59:59</w:t>
      </w:r>
      <w:r w:rsidR="009E2AF3" w:rsidRPr="004C7991">
        <w:rPr>
          <w:rFonts w:ascii="Times New Roman" w:eastAsia="宋体" w:hAnsi="宋体" w:cs="Times New Roman" w:hint="eastAsia"/>
          <w:sz w:val="24"/>
          <w:szCs w:val="24"/>
        </w:rPr>
        <w:t>内每隔</w:t>
      </w:r>
      <w:r w:rsidR="009E2AF3" w:rsidRPr="004C7991">
        <w:rPr>
          <w:rFonts w:ascii="Times New Roman" w:eastAsia="宋体" w:hAnsi="宋体" w:cs="Times New Roman" w:hint="eastAsia"/>
          <w:sz w:val="24"/>
          <w:szCs w:val="24"/>
        </w:rPr>
        <w:t>30</w:t>
      </w:r>
      <w:r w:rsidR="009E2AF3" w:rsidRPr="004C7991">
        <w:rPr>
          <w:rFonts w:ascii="Times New Roman" w:eastAsia="宋体" w:hAnsi="宋体" w:cs="Times New Roman" w:hint="eastAsia"/>
          <w:sz w:val="24"/>
          <w:szCs w:val="24"/>
        </w:rPr>
        <w:t>分钟，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用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0-100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分进行</w:t>
      </w:r>
      <w:r w:rsidR="009A5013" w:rsidRPr="004C7991">
        <w:rPr>
          <w:rFonts w:ascii="Times New Roman" w:eastAsia="宋体" w:hAnsi="宋体" w:cs="Times New Roman" w:hint="eastAsia"/>
          <w:sz w:val="24"/>
          <w:szCs w:val="24"/>
        </w:rPr>
        <w:t>安全性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评分，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分表示安全性最低，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100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分表示安全性最高</w:t>
      </w:r>
      <w:r w:rsidR="00B724E9" w:rsidRPr="004C7991">
        <w:rPr>
          <w:rFonts w:ascii="Times New Roman" w:eastAsia="宋体" w:hAnsi="宋体" w:cs="Times New Roman" w:hint="eastAsia"/>
          <w:sz w:val="24"/>
          <w:szCs w:val="24"/>
        </w:rPr>
        <w:t>（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包括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00:00:00-23:00:00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的得分和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23:00:00-23:59:59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的预测得分</w:t>
      </w:r>
      <w:r w:rsidR="00B724E9" w:rsidRPr="004C7991">
        <w:rPr>
          <w:rFonts w:ascii="Times New Roman" w:eastAsia="宋体" w:hAnsi="宋体" w:cs="Times New Roman"/>
          <w:sz w:val="24"/>
          <w:szCs w:val="24"/>
        </w:rPr>
        <w:t>）</w:t>
      </w:r>
      <w:r w:rsidR="00D11A69" w:rsidRPr="004C7991">
        <w:rPr>
          <w:rFonts w:ascii="Times New Roman" w:eastAsia="宋体" w:hAnsi="宋体" w:cs="Times New Roman" w:hint="eastAsia"/>
          <w:sz w:val="24"/>
          <w:szCs w:val="24"/>
        </w:rPr>
        <w:t>，并用适当的方法对所给评分的结果进行评价和敏感性分析。</w:t>
      </w:r>
    </w:p>
    <w:p w14:paraId="21D23DA1" w14:textId="029A07BF" w:rsidR="00D11A69" w:rsidRPr="00E83777" w:rsidRDefault="00D11A69" w:rsidP="00D11A69">
      <w:pPr>
        <w:pStyle w:val="a9"/>
        <w:adjustRightInd w:val="0"/>
        <w:spacing w:beforeLines="50" w:before="156" w:line="360" w:lineRule="auto"/>
        <w:ind w:left="420" w:firstLineChars="0"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>表</w:t>
      </w:r>
      <w:r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="00090D75"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>问题</w:t>
      </w:r>
      <w:r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71935"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>的</w:t>
      </w:r>
      <w:r w:rsidRPr="00E83777">
        <w:rPr>
          <w:rFonts w:ascii="Times New Roman" w:hAnsi="Times New Roman" w:cs="Times New Roman"/>
          <w:color w:val="000000" w:themeColor="text1"/>
          <w:sz w:val="24"/>
          <w:szCs w:val="24"/>
        </w:rPr>
        <w:t>结果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11A69" w:rsidRPr="00E83777" w14:paraId="23B88818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9931924" w14:textId="2485C424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3B3830C7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安全性评分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75B40CB2" w14:textId="3AC25CBD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时间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1757F0A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安全性评分</w:t>
            </w:r>
          </w:p>
        </w:tc>
      </w:tr>
      <w:tr w:rsidR="00D11A69" w:rsidRPr="00E83777" w14:paraId="210E3DEE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7949CE7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F83A672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189521D5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2C3FA79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52C08E2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3A6A8BA8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247C8EB7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597BBE6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7B451B0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44E9B88D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255D9873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2AE3F29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41B9B108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0BC94F09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7F0BA5CF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5559E079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74056755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0E5A1ED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325EEF3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241768E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7CE4E31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73E80087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266936E7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2D6BF923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9E20D31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446DD9F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454F8AE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1791C12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4DAABB58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EA06745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6020CBB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65333CA9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79AB06C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31308D10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C5BA951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5AA68E58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42AF9C5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660E5FD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507ED26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4C9AA2E8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537B5CB8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04:30:00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3EA0E5F2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3DA24C5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165817ED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661894B2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636886E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3C0B5575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19DA3CAD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6456842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7F2CBD77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580D6A4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5B2D1B4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0823AAC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5B5C4E17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370FE168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726D7AC2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6D0B607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68814033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4188C58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37AEE33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7747202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7EAA76E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6CA04ED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5CFE511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7A66F274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3E10EF7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2AC0B43A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3DCEEDC9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46851442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2A84DBE1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5A703B1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E987B7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5AC532F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5A41D492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06F30C1A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45F3FD5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3C4B9C39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3BB4FC77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29463F3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3D7CB580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3523F7F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3FEDAE1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1C3D0BB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6CF63C85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57FD9F2F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744BBAA6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84479A1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15FACAC4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51417A4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1F7F18E6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37D0A54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5A61F234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7A95AB6D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5ADE5C13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74A04FF1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69EAFAC8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76A3B294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0106D580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7E393B2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095781A1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4527BC13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2066F18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284DA775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461E094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647E2147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7D14A8DE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C9F535F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274E2DC4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23:00:00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7D3E9243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592E5327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55CF9442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11:30:00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17777E4C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</w:tcPr>
          <w:p w14:paraId="5E34E6AD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23:30:00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2E82561D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1A69" w:rsidRPr="00E83777" w14:paraId="7D569070" w14:textId="77777777" w:rsidTr="008258BD">
        <w:trPr>
          <w:jc w:val="center"/>
        </w:trPr>
        <w:tc>
          <w:tcPr>
            <w:tcW w:w="2130" w:type="dxa"/>
            <w:tcMar>
              <w:left w:w="0" w:type="dxa"/>
              <w:right w:w="0" w:type="dxa"/>
            </w:tcMar>
          </w:tcPr>
          <w:p w14:paraId="6138D6FB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12:00:00</w:t>
            </w:r>
          </w:p>
        </w:tc>
        <w:tc>
          <w:tcPr>
            <w:tcW w:w="2130" w:type="dxa"/>
            <w:tcMar>
              <w:left w:w="0" w:type="dxa"/>
              <w:right w:w="0" w:type="dxa"/>
            </w:tcMar>
            <w:vAlign w:val="center"/>
          </w:tcPr>
          <w:p w14:paraId="5C9C56E4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74BE3E65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23:59:59</w:t>
            </w:r>
          </w:p>
        </w:tc>
        <w:tc>
          <w:tcPr>
            <w:tcW w:w="2131" w:type="dxa"/>
            <w:tcMar>
              <w:left w:w="0" w:type="dxa"/>
              <w:right w:w="0" w:type="dxa"/>
            </w:tcMar>
            <w:vAlign w:val="center"/>
          </w:tcPr>
          <w:p w14:paraId="416C932A" w14:textId="77777777" w:rsidR="00D11A69" w:rsidRPr="00E83777" w:rsidRDefault="00D11A69" w:rsidP="008714D1">
            <w:pPr>
              <w:pStyle w:val="a9"/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82BC04B" w14:textId="77777777" w:rsidR="00D11A69" w:rsidRPr="00E83777" w:rsidRDefault="00D11A69" w:rsidP="00D11A6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11A69" w:rsidRPr="00E83777" w:rsidSect="00740300">
      <w:footerReference w:type="default" r:id="rId9"/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27BCA3" w15:done="0"/>
  <w15:commentEx w15:paraId="1D2BDFE7" w15:done="0"/>
  <w15:commentEx w15:paraId="500071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401FD" w16cex:dateUtc="2021-04-28T07:47:00Z"/>
  <w16cex:commentExtensible w16cex:durableId="24340420" w16cex:dateUtc="2021-04-28T07:56:00Z"/>
  <w16cex:commentExtensible w16cex:durableId="24340644" w16cex:dateUtc="2021-04-28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7BCA3" w16cid:durableId="243401FD"/>
  <w16cid:commentId w16cid:paraId="1D2BDFE7" w16cid:durableId="24340420"/>
  <w16cid:commentId w16cid:paraId="50007122" w16cid:durableId="2434064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EACCD" w14:textId="77777777" w:rsidR="00D71FA3" w:rsidRDefault="00D71FA3" w:rsidP="002622E8">
      <w:r>
        <w:separator/>
      </w:r>
    </w:p>
  </w:endnote>
  <w:endnote w:type="continuationSeparator" w:id="0">
    <w:p w14:paraId="7D2D06D1" w14:textId="77777777" w:rsidR="00D71FA3" w:rsidRDefault="00D71FA3" w:rsidP="0026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795166"/>
      <w:docPartObj>
        <w:docPartGallery w:val="Page Numbers (Bottom of Page)"/>
        <w:docPartUnique/>
      </w:docPartObj>
    </w:sdtPr>
    <w:sdtContent>
      <w:p w14:paraId="156AAE19" w14:textId="4523B46D" w:rsidR="004C7991" w:rsidRDefault="004C79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8BD" w:rsidRPr="008258BD">
          <w:rPr>
            <w:noProof/>
            <w:lang w:val="zh-CN"/>
          </w:rPr>
          <w:t>3</w:t>
        </w:r>
        <w:r>
          <w:fldChar w:fldCharType="end"/>
        </w:r>
      </w:p>
    </w:sdtContent>
  </w:sdt>
  <w:p w14:paraId="65A486BC" w14:textId="77777777" w:rsidR="004C7991" w:rsidRDefault="004C79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B2047" w14:textId="77777777" w:rsidR="00D71FA3" w:rsidRDefault="00D71FA3" w:rsidP="002622E8">
      <w:r>
        <w:separator/>
      </w:r>
    </w:p>
  </w:footnote>
  <w:footnote w:type="continuationSeparator" w:id="0">
    <w:p w14:paraId="2D58DA99" w14:textId="77777777" w:rsidR="00D71FA3" w:rsidRDefault="00D71FA3" w:rsidP="00262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180E"/>
    <w:multiLevelType w:val="hybridMultilevel"/>
    <w:tmpl w:val="7E8402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AF0AA5"/>
    <w:multiLevelType w:val="hybridMultilevel"/>
    <w:tmpl w:val="1C30C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E455ED"/>
    <w:multiLevelType w:val="hybridMultilevel"/>
    <w:tmpl w:val="8F80A5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E54DA0"/>
    <w:multiLevelType w:val="hybridMultilevel"/>
    <w:tmpl w:val="D2046ACC"/>
    <w:lvl w:ilvl="0" w:tplc="830289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970A16"/>
    <w:multiLevelType w:val="hybridMultilevel"/>
    <w:tmpl w:val="9D5C4022"/>
    <w:lvl w:ilvl="0" w:tplc="8A3A7AFC">
      <w:start w:val="1"/>
      <w:numFmt w:val="decimal"/>
      <w:lvlText w:val="注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">
    <w15:presenceInfo w15:providerId="None" w15:userId="sh"/>
  </w15:person>
  <w15:person w15:author="k845">
    <w15:presenceInfo w15:providerId="None" w15:userId="k8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E8"/>
    <w:rsid w:val="000103F0"/>
    <w:rsid w:val="00010BCF"/>
    <w:rsid w:val="00024FC8"/>
    <w:rsid w:val="00032797"/>
    <w:rsid w:val="00052361"/>
    <w:rsid w:val="00066F7C"/>
    <w:rsid w:val="00075FA9"/>
    <w:rsid w:val="00085F9D"/>
    <w:rsid w:val="00086B62"/>
    <w:rsid w:val="00090D75"/>
    <w:rsid w:val="000A6084"/>
    <w:rsid w:val="000B5252"/>
    <w:rsid w:val="000C07DD"/>
    <w:rsid w:val="000E1A46"/>
    <w:rsid w:val="000F0943"/>
    <w:rsid w:val="000F5666"/>
    <w:rsid w:val="001576FB"/>
    <w:rsid w:val="00157764"/>
    <w:rsid w:val="001633F2"/>
    <w:rsid w:val="00171935"/>
    <w:rsid w:val="00171FFE"/>
    <w:rsid w:val="0017590D"/>
    <w:rsid w:val="001828C9"/>
    <w:rsid w:val="00185B25"/>
    <w:rsid w:val="001A4792"/>
    <w:rsid w:val="001B3260"/>
    <w:rsid w:val="001B5966"/>
    <w:rsid w:val="001C0FB9"/>
    <w:rsid w:val="001C6E61"/>
    <w:rsid w:val="001D05E5"/>
    <w:rsid w:val="001D5CE6"/>
    <w:rsid w:val="001E3788"/>
    <w:rsid w:val="001E4C56"/>
    <w:rsid w:val="001E67F4"/>
    <w:rsid w:val="001E6B97"/>
    <w:rsid w:val="002003E7"/>
    <w:rsid w:val="00203B2D"/>
    <w:rsid w:val="00214D7E"/>
    <w:rsid w:val="00233E22"/>
    <w:rsid w:val="002455FD"/>
    <w:rsid w:val="00246995"/>
    <w:rsid w:val="002622E8"/>
    <w:rsid w:val="002673C2"/>
    <w:rsid w:val="002A6791"/>
    <w:rsid w:val="002D6293"/>
    <w:rsid w:val="002E112A"/>
    <w:rsid w:val="002E2167"/>
    <w:rsid w:val="002E6AFB"/>
    <w:rsid w:val="00307598"/>
    <w:rsid w:val="00307754"/>
    <w:rsid w:val="00311582"/>
    <w:rsid w:val="003123B6"/>
    <w:rsid w:val="00317EBA"/>
    <w:rsid w:val="0032766B"/>
    <w:rsid w:val="00333B1B"/>
    <w:rsid w:val="00346299"/>
    <w:rsid w:val="00370D42"/>
    <w:rsid w:val="003727CF"/>
    <w:rsid w:val="00372DCC"/>
    <w:rsid w:val="00375678"/>
    <w:rsid w:val="00377361"/>
    <w:rsid w:val="00387408"/>
    <w:rsid w:val="003A09D1"/>
    <w:rsid w:val="003B24DF"/>
    <w:rsid w:val="003B36AE"/>
    <w:rsid w:val="003C05D7"/>
    <w:rsid w:val="003C2501"/>
    <w:rsid w:val="003D3333"/>
    <w:rsid w:val="003D3652"/>
    <w:rsid w:val="00422D6F"/>
    <w:rsid w:val="00436B03"/>
    <w:rsid w:val="004377B2"/>
    <w:rsid w:val="004421DC"/>
    <w:rsid w:val="00454F2A"/>
    <w:rsid w:val="00473CC4"/>
    <w:rsid w:val="00475430"/>
    <w:rsid w:val="00495862"/>
    <w:rsid w:val="004B3E82"/>
    <w:rsid w:val="004C74EA"/>
    <w:rsid w:val="004C7991"/>
    <w:rsid w:val="004D29A2"/>
    <w:rsid w:val="004F01E9"/>
    <w:rsid w:val="005163D4"/>
    <w:rsid w:val="005232E3"/>
    <w:rsid w:val="00531C89"/>
    <w:rsid w:val="00555696"/>
    <w:rsid w:val="005669D4"/>
    <w:rsid w:val="005937D0"/>
    <w:rsid w:val="00594315"/>
    <w:rsid w:val="005A0ACE"/>
    <w:rsid w:val="005A71F7"/>
    <w:rsid w:val="005B213F"/>
    <w:rsid w:val="005B3AC2"/>
    <w:rsid w:val="005C33E8"/>
    <w:rsid w:val="005E2FF5"/>
    <w:rsid w:val="005F5D49"/>
    <w:rsid w:val="00635B6D"/>
    <w:rsid w:val="006515F0"/>
    <w:rsid w:val="006646DC"/>
    <w:rsid w:val="00682920"/>
    <w:rsid w:val="00686A0C"/>
    <w:rsid w:val="00690A1F"/>
    <w:rsid w:val="0069100D"/>
    <w:rsid w:val="006A5037"/>
    <w:rsid w:val="006B7DF5"/>
    <w:rsid w:val="006C1F89"/>
    <w:rsid w:val="006D4E65"/>
    <w:rsid w:val="006E12A5"/>
    <w:rsid w:val="006E2ADC"/>
    <w:rsid w:val="006E3A87"/>
    <w:rsid w:val="006F384B"/>
    <w:rsid w:val="0070320E"/>
    <w:rsid w:val="00734393"/>
    <w:rsid w:val="00740300"/>
    <w:rsid w:val="007425C2"/>
    <w:rsid w:val="00743274"/>
    <w:rsid w:val="00745E10"/>
    <w:rsid w:val="00750880"/>
    <w:rsid w:val="007533D4"/>
    <w:rsid w:val="00753658"/>
    <w:rsid w:val="00767677"/>
    <w:rsid w:val="0076794F"/>
    <w:rsid w:val="007705A8"/>
    <w:rsid w:val="007764E6"/>
    <w:rsid w:val="00780B61"/>
    <w:rsid w:val="00792D84"/>
    <w:rsid w:val="007A4A48"/>
    <w:rsid w:val="007A4F05"/>
    <w:rsid w:val="007E3112"/>
    <w:rsid w:val="007F255D"/>
    <w:rsid w:val="007F7C68"/>
    <w:rsid w:val="008023F5"/>
    <w:rsid w:val="008177FA"/>
    <w:rsid w:val="00820112"/>
    <w:rsid w:val="008258BD"/>
    <w:rsid w:val="00830224"/>
    <w:rsid w:val="00843384"/>
    <w:rsid w:val="00853332"/>
    <w:rsid w:val="00863DD3"/>
    <w:rsid w:val="00872D99"/>
    <w:rsid w:val="008971C7"/>
    <w:rsid w:val="008A1CD8"/>
    <w:rsid w:val="008D612C"/>
    <w:rsid w:val="008F04C5"/>
    <w:rsid w:val="0090706C"/>
    <w:rsid w:val="00911508"/>
    <w:rsid w:val="0092197D"/>
    <w:rsid w:val="00950003"/>
    <w:rsid w:val="00951766"/>
    <w:rsid w:val="009564C5"/>
    <w:rsid w:val="00960D17"/>
    <w:rsid w:val="00966F46"/>
    <w:rsid w:val="009A5013"/>
    <w:rsid w:val="009A7759"/>
    <w:rsid w:val="009C06B5"/>
    <w:rsid w:val="009D1A32"/>
    <w:rsid w:val="009D2D97"/>
    <w:rsid w:val="009E2AF3"/>
    <w:rsid w:val="009E43C7"/>
    <w:rsid w:val="009E740D"/>
    <w:rsid w:val="00A20365"/>
    <w:rsid w:val="00A307E9"/>
    <w:rsid w:val="00A56755"/>
    <w:rsid w:val="00A57FA2"/>
    <w:rsid w:val="00A6547C"/>
    <w:rsid w:val="00A70699"/>
    <w:rsid w:val="00A71699"/>
    <w:rsid w:val="00A774FC"/>
    <w:rsid w:val="00A81A7C"/>
    <w:rsid w:val="00A90E2B"/>
    <w:rsid w:val="00A92023"/>
    <w:rsid w:val="00AA4179"/>
    <w:rsid w:val="00AB30E1"/>
    <w:rsid w:val="00AC19B5"/>
    <w:rsid w:val="00AC6C43"/>
    <w:rsid w:val="00AF2DE2"/>
    <w:rsid w:val="00AF56F7"/>
    <w:rsid w:val="00AF6DE0"/>
    <w:rsid w:val="00B14E29"/>
    <w:rsid w:val="00B3266E"/>
    <w:rsid w:val="00B35AC6"/>
    <w:rsid w:val="00B41F5B"/>
    <w:rsid w:val="00B44A4C"/>
    <w:rsid w:val="00B46920"/>
    <w:rsid w:val="00B55CA4"/>
    <w:rsid w:val="00B571AB"/>
    <w:rsid w:val="00B6373B"/>
    <w:rsid w:val="00B6594D"/>
    <w:rsid w:val="00B70396"/>
    <w:rsid w:val="00B724E9"/>
    <w:rsid w:val="00B777DC"/>
    <w:rsid w:val="00B96003"/>
    <w:rsid w:val="00BA01BB"/>
    <w:rsid w:val="00BD4E85"/>
    <w:rsid w:val="00BD71D3"/>
    <w:rsid w:val="00BE63F5"/>
    <w:rsid w:val="00BE7499"/>
    <w:rsid w:val="00BF6B84"/>
    <w:rsid w:val="00C07095"/>
    <w:rsid w:val="00C143E7"/>
    <w:rsid w:val="00C215D7"/>
    <w:rsid w:val="00C34F04"/>
    <w:rsid w:val="00C45F83"/>
    <w:rsid w:val="00C56679"/>
    <w:rsid w:val="00C620E7"/>
    <w:rsid w:val="00C67091"/>
    <w:rsid w:val="00C75BF4"/>
    <w:rsid w:val="00C75D44"/>
    <w:rsid w:val="00CA0ED3"/>
    <w:rsid w:val="00CC7B56"/>
    <w:rsid w:val="00CD16D6"/>
    <w:rsid w:val="00CD6FEF"/>
    <w:rsid w:val="00CE50B9"/>
    <w:rsid w:val="00D01C5A"/>
    <w:rsid w:val="00D056E5"/>
    <w:rsid w:val="00D11A69"/>
    <w:rsid w:val="00D35C8D"/>
    <w:rsid w:val="00D63F3C"/>
    <w:rsid w:val="00D71FA3"/>
    <w:rsid w:val="00D72428"/>
    <w:rsid w:val="00D73BC9"/>
    <w:rsid w:val="00D87A0F"/>
    <w:rsid w:val="00D91B2C"/>
    <w:rsid w:val="00DA4A40"/>
    <w:rsid w:val="00DD0158"/>
    <w:rsid w:val="00DE500F"/>
    <w:rsid w:val="00DE66E5"/>
    <w:rsid w:val="00DF2C0E"/>
    <w:rsid w:val="00DF38C2"/>
    <w:rsid w:val="00E1345B"/>
    <w:rsid w:val="00E26A3F"/>
    <w:rsid w:val="00E359EC"/>
    <w:rsid w:val="00E373EE"/>
    <w:rsid w:val="00E425A6"/>
    <w:rsid w:val="00E44DB4"/>
    <w:rsid w:val="00E56569"/>
    <w:rsid w:val="00E706B5"/>
    <w:rsid w:val="00E77C8A"/>
    <w:rsid w:val="00E82CE8"/>
    <w:rsid w:val="00E83777"/>
    <w:rsid w:val="00E83ACC"/>
    <w:rsid w:val="00E83C87"/>
    <w:rsid w:val="00E91F65"/>
    <w:rsid w:val="00E943A5"/>
    <w:rsid w:val="00EC1E17"/>
    <w:rsid w:val="00EE3E92"/>
    <w:rsid w:val="00EE710D"/>
    <w:rsid w:val="00EE755D"/>
    <w:rsid w:val="00EF34E9"/>
    <w:rsid w:val="00F23FDB"/>
    <w:rsid w:val="00F26BBD"/>
    <w:rsid w:val="00F32D2C"/>
    <w:rsid w:val="00F3319D"/>
    <w:rsid w:val="00F35E3E"/>
    <w:rsid w:val="00F4144E"/>
    <w:rsid w:val="00F46599"/>
    <w:rsid w:val="00F51258"/>
    <w:rsid w:val="00F5179D"/>
    <w:rsid w:val="00F60308"/>
    <w:rsid w:val="00F77148"/>
    <w:rsid w:val="00F80A0A"/>
    <w:rsid w:val="00F83495"/>
    <w:rsid w:val="00FA3EC2"/>
    <w:rsid w:val="00FA48C7"/>
    <w:rsid w:val="00FC0067"/>
    <w:rsid w:val="00FD034E"/>
    <w:rsid w:val="00FD2CC2"/>
    <w:rsid w:val="00FE265C"/>
    <w:rsid w:val="00FE48B7"/>
    <w:rsid w:val="00FE49D8"/>
    <w:rsid w:val="00F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F4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4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51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2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2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15F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Placeholder Text"/>
    <w:basedOn w:val="a0"/>
    <w:uiPriority w:val="99"/>
    <w:semiHidden/>
    <w:rsid w:val="00246995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69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6995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67677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sid w:val="00767677"/>
    <w:rPr>
      <w:rFonts w:ascii="Arial" w:eastAsia="宋体" w:hAnsi="Arial" w:cs="Arial"/>
      <w:color w:val="333333"/>
      <w:kern w:val="0"/>
      <w:szCs w:val="21"/>
    </w:rPr>
  </w:style>
  <w:style w:type="table" w:styleId="a7">
    <w:name w:val="Table Grid"/>
    <w:basedOn w:val="a1"/>
    <w:uiPriority w:val="39"/>
    <w:rsid w:val="001E6B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F34E9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EF34E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6C1F89"/>
    <w:rPr>
      <w:sz w:val="21"/>
      <w:szCs w:val="21"/>
    </w:rPr>
  </w:style>
  <w:style w:type="paragraph" w:styleId="ab">
    <w:name w:val="annotation text"/>
    <w:basedOn w:val="a"/>
    <w:link w:val="Char2"/>
    <w:uiPriority w:val="99"/>
    <w:semiHidden/>
    <w:unhideWhenUsed/>
    <w:rsid w:val="006C1F89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rsid w:val="006C1F89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C1F89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rsid w:val="006C1F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4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51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2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2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15F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Placeholder Text"/>
    <w:basedOn w:val="a0"/>
    <w:uiPriority w:val="99"/>
    <w:semiHidden/>
    <w:rsid w:val="00246995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69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6995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67677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sid w:val="00767677"/>
    <w:rPr>
      <w:rFonts w:ascii="Arial" w:eastAsia="宋体" w:hAnsi="Arial" w:cs="Arial"/>
      <w:color w:val="333333"/>
      <w:kern w:val="0"/>
      <w:szCs w:val="21"/>
    </w:rPr>
  </w:style>
  <w:style w:type="table" w:styleId="a7">
    <w:name w:val="Table Grid"/>
    <w:basedOn w:val="a1"/>
    <w:uiPriority w:val="39"/>
    <w:rsid w:val="001E6B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F34E9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EF34E9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6C1F89"/>
    <w:rPr>
      <w:sz w:val="21"/>
      <w:szCs w:val="21"/>
    </w:rPr>
  </w:style>
  <w:style w:type="paragraph" w:styleId="ab">
    <w:name w:val="annotation text"/>
    <w:basedOn w:val="a"/>
    <w:link w:val="Char2"/>
    <w:uiPriority w:val="99"/>
    <w:semiHidden/>
    <w:unhideWhenUsed/>
    <w:rsid w:val="006C1F89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rsid w:val="006C1F89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6C1F89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rsid w:val="006C1F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3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22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7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5900-D872-44F6-BBA0-7067D303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282</Words>
  <Characters>1611</Characters>
  <Application>Microsoft Office Word</Application>
  <DocSecurity>0</DocSecurity>
  <Lines>13</Lines>
  <Paragraphs>3</Paragraphs>
  <ScaleCrop>false</ScaleCrop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2021-04-29T05:17:00Z</dcterms:created>
  <dcterms:modified xsi:type="dcterms:W3CDTF">2021-04-29T09:17:00Z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